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CA" w:rsidRPr="00DD146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D1464">
        <w:rPr>
          <w:rFonts w:ascii="Times New Roman" w:hAnsi="Times New Roman"/>
          <w:b/>
          <w:sz w:val="28"/>
        </w:rPr>
        <w:t>A</w:t>
      </w:r>
      <w:r w:rsidR="00DD1464" w:rsidRPr="00DD1464">
        <w:rPr>
          <w:rFonts w:ascii="Times New Roman" w:hAnsi="Times New Roman"/>
          <w:b/>
          <w:sz w:val="28"/>
        </w:rPr>
        <w:t>bstract Guidelines for the MNC 202</w:t>
      </w:r>
      <w:r w:rsidR="00A87073">
        <w:rPr>
          <w:rFonts w:ascii="Times New Roman" w:hAnsi="Times New Roman"/>
          <w:b/>
          <w:sz w:val="28"/>
        </w:rPr>
        <w:t>4</w:t>
      </w:r>
    </w:p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F102A6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Koji Asakawa</w:t>
      </w:r>
      <w:r w:rsidR="000227FF">
        <w:rPr>
          <w:rFonts w:ascii="Times New Roman" w:hAnsi="Times New Roman"/>
          <w:sz w:val="22"/>
          <w:szCs w:val="22"/>
        </w:rPr>
        <w:t xml:space="preserve"> 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>1</w:t>
      </w:r>
      <w:r w:rsidR="007F3AE2">
        <w:rPr>
          <w:rFonts w:ascii="Times New Roman" w:hAnsi="Times New Roman"/>
          <w:sz w:val="22"/>
          <w:szCs w:val="22"/>
        </w:rPr>
        <w:t xml:space="preserve">, </w:t>
      </w:r>
      <w:r w:rsidR="00A87073" w:rsidRPr="00A87073">
        <w:rPr>
          <w:rFonts w:ascii="Times New Roman" w:hAnsi="Times New Roman"/>
          <w:sz w:val="22"/>
          <w:szCs w:val="22"/>
        </w:rPr>
        <w:t>Takahiro Namazu</w:t>
      </w:r>
      <w:r w:rsidR="000E2FF6" w:rsidRPr="007F3AE2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0E2FF6">
        <w:rPr>
          <w:rFonts w:ascii="Times New Roman" w:hAnsi="Times New Roman"/>
          <w:sz w:val="22"/>
          <w:szCs w:val="22"/>
          <w:vertAlign w:val="superscript"/>
        </w:rPr>
        <w:t>2</w:t>
      </w:r>
      <w:r w:rsidR="000E2FF6">
        <w:rPr>
          <w:rFonts w:ascii="Times New Roman" w:hAnsi="Times New Roman"/>
          <w:sz w:val="22"/>
          <w:szCs w:val="22"/>
        </w:rPr>
        <w:t xml:space="preserve"> and </w:t>
      </w:r>
      <w:r w:rsidR="00A87073" w:rsidRPr="00A87073">
        <w:rPr>
          <w:rFonts w:ascii="Times New Roman" w:hAnsi="Times New Roman"/>
          <w:sz w:val="22"/>
          <w:szCs w:val="22"/>
        </w:rPr>
        <w:t>Toshiyuki Tsuchiya</w:t>
      </w:r>
      <w:r w:rsidR="000E2FF6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F102A6">
        <w:rPr>
          <w:rFonts w:ascii="Times New Roman" w:hAnsi="Times New Roman"/>
          <w:sz w:val="22"/>
          <w:szCs w:val="22"/>
        </w:rPr>
        <w:t>Kioxia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A87073" w:rsidRPr="00A87073">
        <w:rPr>
          <w:rFonts w:ascii="Times New Roman" w:hAnsi="Times New Roman"/>
          <w:sz w:val="22"/>
          <w:szCs w:val="22"/>
        </w:rPr>
        <w:t>Kyoto Univ</w:t>
      </w:r>
      <w:r w:rsidR="00A87073">
        <w:rPr>
          <w:rFonts w:ascii="Times New Roman" w:hAnsi="Times New Roman"/>
          <w:sz w:val="22"/>
          <w:szCs w:val="22"/>
        </w:rPr>
        <w:t>ersity</w:t>
      </w:r>
      <w:r w:rsidR="00A87073" w:rsidRPr="00A87073">
        <w:rPr>
          <w:rFonts w:ascii="Times New Roman" w:hAnsi="Times New Roman"/>
          <w:sz w:val="22"/>
          <w:szCs w:val="22"/>
        </w:rPr>
        <w:t xml:space="preserve"> of Advanced Sci</w:t>
      </w:r>
      <w:r w:rsidR="00A87073">
        <w:rPr>
          <w:rFonts w:ascii="Times New Roman" w:hAnsi="Times New Roman"/>
          <w:sz w:val="22"/>
          <w:szCs w:val="22"/>
        </w:rPr>
        <w:t>ence</w:t>
      </w:r>
      <w:r w:rsidR="007F3AE2">
        <w:rPr>
          <w:rFonts w:ascii="Times New Roman" w:hAnsi="Times New Roman"/>
          <w:sz w:val="22"/>
          <w:szCs w:val="22"/>
        </w:rPr>
        <w:t xml:space="preserve">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A87073">
        <w:rPr>
          <w:rFonts w:ascii="Times New Roman" w:hAnsi="Times New Roman"/>
          <w:sz w:val="22"/>
          <w:szCs w:val="22"/>
        </w:rPr>
        <w:t xml:space="preserve">Kyoto </w:t>
      </w:r>
      <w:r w:rsidR="00F102A6">
        <w:rPr>
          <w:rFonts w:ascii="Times New Roman" w:hAnsi="Times New Roman"/>
          <w:sz w:val="22"/>
          <w:szCs w:val="22"/>
        </w:rPr>
        <w:t>University</w:t>
      </w:r>
      <w:r w:rsidR="007F3AE2">
        <w:rPr>
          <w:rFonts w:ascii="Times New Roman" w:hAnsi="Times New Roman"/>
          <w:sz w:val="22"/>
          <w:szCs w:val="22"/>
        </w:rPr>
        <w:t>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CC255B" w:rsidRDefault="00283FB9" w:rsidP="00F65AAF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1. INTRODUCTION</w:t>
      </w:r>
    </w:p>
    <w:p w:rsidR="00010363" w:rsidRPr="00010363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This describes instructions for the preparation of a PDF abstract. Prospective authors are encouraged to submit a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2-page abstract</w:t>
      </w:r>
      <w:r w:rsidRPr="00010363">
        <w:rPr>
          <w:rFonts w:ascii="Times New Roman" w:hAnsi="Times New Roman"/>
          <w:color w:val="000000"/>
          <w:sz w:val="22"/>
          <w:szCs w:val="22"/>
        </w:rPr>
        <w:t>.</w:t>
      </w:r>
    </w:p>
    <w:p w:rsidR="00283FB9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The abstract must clearly state the purpose, achievement and significance of the work. Please note that the most common cause of rejection of submitted papers is a lack of specific results, e.g. figures and tables, and of the description on experimental/theoretical procedures. The abstract must be prepared following the guideline. The abstracts are published as the web conference site, which will be available for registrants at the conference.</w:t>
      </w:r>
    </w:p>
    <w:p w:rsidR="00010363" w:rsidRPr="004D4DE4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CC255B" w:rsidRDefault="00F65AAF" w:rsidP="00283FB9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2. TYPING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A4-size. Type the title on the first line,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authors'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full name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(s) on the third line and addresses on the fourth line. Title, author(s) and address(es) should be typed centered. Begin the texts two lines below the last line of the title/author section.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The second page should be used for indicating figures, tables and photographs</w:t>
      </w:r>
      <w:r w:rsidRPr="00010363">
        <w:rPr>
          <w:rFonts w:ascii="Times New Roman" w:hAnsi="Times New Roman"/>
          <w:color w:val="000000"/>
          <w:sz w:val="22"/>
          <w:szCs w:val="22"/>
        </w:rPr>
        <w:t>. Caption should be typed underneath the figure and above the table.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Additional typing guidelines are summarized in Table 1.</w:t>
      </w:r>
    </w:p>
    <w:p w:rsid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Sectioning is not always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3. SUBMISSION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010363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C5" w:rsidRDefault="002B6FC5" w:rsidP="00953168">
      <w:r>
        <w:separator/>
      </w:r>
    </w:p>
  </w:endnote>
  <w:endnote w:type="continuationSeparator" w:id="0">
    <w:p w:rsidR="002B6FC5" w:rsidRDefault="002B6FC5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C5" w:rsidRDefault="002B6FC5" w:rsidP="00953168">
      <w:r>
        <w:separator/>
      </w:r>
    </w:p>
  </w:footnote>
  <w:footnote w:type="continuationSeparator" w:id="0">
    <w:p w:rsidR="002B6FC5" w:rsidRDefault="002B6FC5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10363"/>
    <w:rsid w:val="000227FF"/>
    <w:rsid w:val="00024273"/>
    <w:rsid w:val="000C4E9E"/>
    <w:rsid w:val="000E2FF6"/>
    <w:rsid w:val="000F7813"/>
    <w:rsid w:val="00107409"/>
    <w:rsid w:val="001140CC"/>
    <w:rsid w:val="001C2139"/>
    <w:rsid w:val="001F075D"/>
    <w:rsid w:val="00260C48"/>
    <w:rsid w:val="00281696"/>
    <w:rsid w:val="00283FB9"/>
    <w:rsid w:val="002A4D20"/>
    <w:rsid w:val="002B6FC5"/>
    <w:rsid w:val="0033661D"/>
    <w:rsid w:val="004170BE"/>
    <w:rsid w:val="00460ED4"/>
    <w:rsid w:val="004D4DE4"/>
    <w:rsid w:val="005443A6"/>
    <w:rsid w:val="00545D88"/>
    <w:rsid w:val="005768F9"/>
    <w:rsid w:val="0068723A"/>
    <w:rsid w:val="006C6D24"/>
    <w:rsid w:val="00711B38"/>
    <w:rsid w:val="00760EDE"/>
    <w:rsid w:val="0076774C"/>
    <w:rsid w:val="0078633E"/>
    <w:rsid w:val="007B2597"/>
    <w:rsid w:val="007F3AE2"/>
    <w:rsid w:val="00863CDB"/>
    <w:rsid w:val="00892BBF"/>
    <w:rsid w:val="009225CA"/>
    <w:rsid w:val="00953168"/>
    <w:rsid w:val="00966750"/>
    <w:rsid w:val="00980C3F"/>
    <w:rsid w:val="009D2C39"/>
    <w:rsid w:val="00A76D6F"/>
    <w:rsid w:val="00A87073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CC255B"/>
    <w:rsid w:val="00D26F28"/>
    <w:rsid w:val="00D532F9"/>
    <w:rsid w:val="00DD1464"/>
    <w:rsid w:val="00DE7D1A"/>
    <w:rsid w:val="00DF6973"/>
    <w:rsid w:val="00E50EFC"/>
    <w:rsid w:val="00E6304F"/>
    <w:rsid w:val="00E820DB"/>
    <w:rsid w:val="00F102A6"/>
    <w:rsid w:val="00F65AAF"/>
    <w:rsid w:val="00FB1B1F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MNC 2024</dc:title>
  <dc:subject/>
  <dc:creator>MNC</dc:creator>
  <cp:keywords/>
  <cp:lastModifiedBy>Secretaryart</cp:lastModifiedBy>
  <cp:revision>3</cp:revision>
  <cp:lastPrinted>2006-05-30T06:01:00Z</cp:lastPrinted>
  <dcterms:created xsi:type="dcterms:W3CDTF">2024-01-18T12:47:00Z</dcterms:created>
  <dcterms:modified xsi:type="dcterms:W3CDTF">2024-01-18T12:48:00Z</dcterms:modified>
</cp:coreProperties>
</file>